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5A0E" w:rsidRDefault="00015A0E" w:rsidP="0053148B">
      <w:pPr>
        <w:jc w:val="center"/>
        <w:rPr>
          <w:rFonts w:hint="eastAsia"/>
          <w:b/>
          <w:sz w:val="36"/>
          <w:szCs w:val="36"/>
        </w:rPr>
      </w:pPr>
    </w:p>
    <w:p w:rsidR="00E5559C" w:rsidRDefault="00AB2C5F" w:rsidP="0053148B">
      <w:pPr>
        <w:jc w:val="center"/>
        <w:rPr>
          <w:b/>
          <w:sz w:val="36"/>
          <w:szCs w:val="36"/>
        </w:rPr>
      </w:pPr>
      <w:r w:rsidRPr="0053148B">
        <w:rPr>
          <w:rFonts w:hint="eastAsia"/>
          <w:b/>
          <w:sz w:val="36"/>
          <w:szCs w:val="36"/>
        </w:rPr>
        <w:t>2020年工作总结</w:t>
      </w:r>
    </w:p>
    <w:p w:rsidR="0053148B" w:rsidRPr="0053148B" w:rsidRDefault="0053148B" w:rsidP="0053148B">
      <w:pPr>
        <w:jc w:val="center"/>
        <w:rPr>
          <w:b/>
          <w:sz w:val="36"/>
          <w:szCs w:val="36"/>
        </w:rPr>
      </w:pPr>
    </w:p>
    <w:p w:rsidR="00E5559C" w:rsidRDefault="00AB2C5F" w:rsidP="0053148B">
      <w:pPr>
        <w:ind w:firstLineChars="200" w:firstLine="600"/>
        <w:jc w:val="left"/>
        <w:rPr>
          <w:rFonts w:ascii="仿宋" w:eastAsia="仿宋" w:hAnsi="仿宋"/>
          <w:szCs w:val="30"/>
        </w:rPr>
      </w:pPr>
      <w:r>
        <w:rPr>
          <w:rFonts w:ascii="仿宋" w:eastAsia="仿宋" w:hAnsi="仿宋" w:cs="仿宋" w:hint="eastAsia"/>
          <w:szCs w:val="30"/>
        </w:rPr>
        <w:t>2020年度，</w:t>
      </w:r>
      <w:r w:rsidR="00015A0E">
        <w:rPr>
          <w:rFonts w:ascii="仿宋" w:eastAsia="仿宋" w:hAnsi="仿宋" w:cs="仿宋" w:hint="eastAsia"/>
          <w:szCs w:val="30"/>
        </w:rPr>
        <w:t>本人</w:t>
      </w:r>
      <w:r>
        <w:rPr>
          <w:rFonts w:ascii="仿宋" w:eastAsia="仿宋" w:hAnsi="仿宋" w:cs="仿宋" w:hint="eastAsia"/>
          <w:szCs w:val="30"/>
        </w:rPr>
        <w:t>在后勤管理处正确领导下深入学习贯彻执行</w:t>
      </w:r>
      <w:r>
        <w:rPr>
          <w:rFonts w:ascii="仿宋" w:eastAsia="仿宋" w:hAnsi="仿宋" w:hint="eastAsia"/>
          <w:szCs w:val="30"/>
        </w:rPr>
        <w:t>习近平新时代中国特色社会主义思想</w:t>
      </w:r>
      <w:r>
        <w:rPr>
          <w:rFonts w:ascii="仿宋" w:eastAsia="仿宋" w:hAnsi="仿宋" w:hint="eastAsia"/>
          <w:sz w:val="32"/>
        </w:rPr>
        <w:t>，</w:t>
      </w:r>
      <w:r>
        <w:rPr>
          <w:rFonts w:ascii="仿宋" w:eastAsia="仿宋" w:hAnsi="仿宋" w:cs="仿宋" w:hint="eastAsia"/>
          <w:szCs w:val="30"/>
        </w:rPr>
        <w:t>不断提高政治理论水平。以后勤“五个一工程”为指导，积极开展工作，服从领导，团结同志，遵守各项规章制度，廉洁奉公，勤于学习。在领导和同事们的支持帮助下，</w:t>
      </w:r>
      <w:r>
        <w:rPr>
          <w:rFonts w:ascii="仿宋" w:eastAsia="仿宋" w:hAnsi="仿宋" w:hint="eastAsia"/>
          <w:szCs w:val="30"/>
        </w:rPr>
        <w:t>较好地完成了</w:t>
      </w:r>
      <w:r>
        <w:rPr>
          <w:rFonts w:ascii="TimesNewRomanPSMT" w:eastAsia="宋体" w:hAnsi="TimesNewRomanPSMT" w:hint="eastAsia"/>
          <w:szCs w:val="30"/>
        </w:rPr>
        <w:t>本</w:t>
      </w:r>
      <w:r>
        <w:rPr>
          <w:rFonts w:ascii="仿宋" w:eastAsia="仿宋" w:hAnsi="仿宋" w:hint="eastAsia"/>
          <w:szCs w:val="30"/>
        </w:rPr>
        <w:t>年度各项工作任务，汇报如下。</w:t>
      </w:r>
    </w:p>
    <w:p w:rsidR="00E5559C" w:rsidRDefault="00AB2C5F">
      <w:pPr>
        <w:numPr>
          <w:ilvl w:val="0"/>
          <w:numId w:val="1"/>
        </w:numPr>
        <w:jc w:val="left"/>
        <w:rPr>
          <w:rFonts w:ascii="仿宋" w:eastAsia="仿宋" w:hAnsi="仿宋" w:cs="仿宋"/>
          <w:szCs w:val="30"/>
        </w:rPr>
      </w:pPr>
      <w:r>
        <w:rPr>
          <w:rFonts w:ascii="仿宋" w:eastAsia="仿宋" w:hAnsi="仿宋" w:cs="仿宋" w:hint="eastAsia"/>
          <w:szCs w:val="30"/>
        </w:rPr>
        <w:t>强化理论学习，增强履职能力</w:t>
      </w:r>
    </w:p>
    <w:p w:rsidR="00E5559C" w:rsidRDefault="00AB2C5F">
      <w:pPr>
        <w:ind w:firstLineChars="200" w:firstLine="600"/>
        <w:jc w:val="left"/>
        <w:rPr>
          <w:rFonts w:ascii="仿宋" w:eastAsia="仿宋" w:hAnsi="仿宋"/>
          <w:szCs w:val="30"/>
        </w:rPr>
      </w:pPr>
      <w:r>
        <w:rPr>
          <w:rFonts w:ascii="仿宋" w:eastAsia="仿宋" w:hAnsi="仿宋" w:cs="仿宋" w:hint="eastAsia"/>
          <w:szCs w:val="30"/>
        </w:rPr>
        <w:t>积极参加学校和后勤管理处组织的政治学习。</w:t>
      </w:r>
      <w:r>
        <w:rPr>
          <w:rFonts w:ascii="仿宋" w:eastAsia="仿宋" w:hAnsi="仿宋" w:hint="eastAsia"/>
          <w:szCs w:val="30"/>
        </w:rPr>
        <w:t>深入学习贯彻习近平新时代中国特色社会主义思想和党的十九届四中、五中全会精神，认真学习党章党规，强化</w:t>
      </w:r>
      <w:r>
        <w:rPr>
          <w:rFonts w:ascii="TimesNewRomanPSMT" w:eastAsia="TimesNewRomanPSMT" w:hAnsi="TimesNewRomanPSMT" w:hint="eastAsia"/>
          <w:szCs w:val="30"/>
        </w:rPr>
        <w:t>“</w:t>
      </w:r>
      <w:r>
        <w:rPr>
          <w:rFonts w:ascii="仿宋" w:eastAsia="仿宋" w:hAnsi="仿宋" w:hint="eastAsia"/>
          <w:szCs w:val="30"/>
        </w:rPr>
        <w:t>四个意识</w:t>
      </w:r>
      <w:r>
        <w:rPr>
          <w:rFonts w:ascii="TimesNewRomanPSMT" w:eastAsia="TimesNewRomanPSMT" w:hAnsi="TimesNewRomanPSMT" w:hint="eastAsia"/>
          <w:szCs w:val="30"/>
        </w:rPr>
        <w:t>”</w:t>
      </w:r>
      <w:r>
        <w:rPr>
          <w:rFonts w:ascii="仿宋" w:eastAsia="仿宋" w:hAnsi="仿宋" w:hint="eastAsia"/>
          <w:szCs w:val="30"/>
        </w:rPr>
        <w:t>、坚定</w:t>
      </w:r>
      <w:r>
        <w:rPr>
          <w:rFonts w:ascii="TimesNewRomanPSMT" w:eastAsia="TimesNewRomanPSMT" w:hAnsi="TimesNewRomanPSMT" w:hint="eastAsia"/>
          <w:szCs w:val="30"/>
        </w:rPr>
        <w:t>“</w:t>
      </w:r>
      <w:r>
        <w:rPr>
          <w:rFonts w:ascii="仿宋" w:eastAsia="仿宋" w:hAnsi="仿宋" w:hint="eastAsia"/>
          <w:szCs w:val="30"/>
        </w:rPr>
        <w:t>四个自信</w:t>
      </w:r>
      <w:r>
        <w:rPr>
          <w:rFonts w:ascii="TimesNewRomanPSMT" w:eastAsia="TimesNewRomanPSMT" w:hAnsi="TimesNewRomanPSMT" w:hint="eastAsia"/>
          <w:szCs w:val="30"/>
        </w:rPr>
        <w:t>”</w:t>
      </w:r>
      <w:r>
        <w:rPr>
          <w:rFonts w:ascii="仿宋" w:eastAsia="仿宋" w:hAnsi="仿宋" w:hint="eastAsia"/>
          <w:szCs w:val="30"/>
        </w:rPr>
        <w:t>、做到</w:t>
      </w:r>
      <w:r>
        <w:rPr>
          <w:rFonts w:ascii="TimesNewRomanPSMT" w:eastAsia="TimesNewRomanPSMT" w:hAnsi="TimesNewRomanPSMT" w:hint="eastAsia"/>
          <w:szCs w:val="30"/>
        </w:rPr>
        <w:t>“</w:t>
      </w:r>
      <w:r>
        <w:rPr>
          <w:rFonts w:ascii="仿宋" w:eastAsia="仿宋" w:hAnsi="仿宋" w:hint="eastAsia"/>
          <w:szCs w:val="30"/>
        </w:rPr>
        <w:t>两个维护</w:t>
      </w:r>
      <w:r>
        <w:rPr>
          <w:rFonts w:ascii="TimesNewRomanPSMT" w:eastAsia="TimesNewRomanPSMT" w:hAnsi="TimesNewRomanPSMT" w:hint="eastAsia"/>
          <w:szCs w:val="30"/>
        </w:rPr>
        <w:t>”</w:t>
      </w:r>
      <w:r>
        <w:rPr>
          <w:rFonts w:ascii="仿宋" w:eastAsia="仿宋" w:hAnsi="仿宋" w:hint="eastAsia"/>
          <w:szCs w:val="30"/>
        </w:rPr>
        <w:t>。</w:t>
      </w:r>
      <w:r>
        <w:rPr>
          <w:rFonts w:ascii="仿宋" w:eastAsia="仿宋" w:hAnsi="仿宋" w:cs="仿宋" w:hint="eastAsia"/>
          <w:color w:val="222222"/>
          <w:szCs w:val="30"/>
        </w:rPr>
        <w:t>习近平总书记所作的工作报告，为我们总揽全局、协调各方提供了重要指导，为我们做到“国之大者”心中有数传递了最新信息，为我们学习新思想、新理念、新战略和立场、观点、方法开辟了广阔领域，为我们跟上党中央步伐、踏上新时代节拍指明了前进方向。</w:t>
      </w:r>
      <w:r>
        <w:rPr>
          <w:rFonts w:ascii="仿宋" w:eastAsia="仿宋" w:hAnsi="仿宋" w:hint="eastAsia"/>
          <w:szCs w:val="30"/>
        </w:rPr>
        <w:t>坚持把学习教育、调查研究、检视问题、整改落实贯彻全过程，以学促研、以研促查、以查促改，把学和做结合起来，把查和改贯通起来，履职尽责、担当作为，以饱满的精神状态和高度的政治自觉深入开展主题教育，力求理论习有收获、思想政治受洗礼，确保取得实效，营造出浓厚</w:t>
      </w:r>
      <w:r>
        <w:rPr>
          <w:rFonts w:ascii="仿宋" w:eastAsia="仿宋" w:hAnsi="仿宋" w:hint="eastAsia"/>
          <w:szCs w:val="30"/>
        </w:rPr>
        <w:lastRenderedPageBreak/>
        <w:t>的学习氛围。通过贯彻落实党的十九大和十九届四中全会精神，以提高本中心的凝聚力、战斗力，为今后工作的和谐发展，提供坚强有力的思想保证、政治保证。</w:t>
      </w:r>
    </w:p>
    <w:p w:rsidR="00E5559C" w:rsidRDefault="00AB2C5F">
      <w:pPr>
        <w:numPr>
          <w:ilvl w:val="0"/>
          <w:numId w:val="1"/>
        </w:numPr>
        <w:ind w:firstLineChars="200" w:firstLine="600"/>
        <w:jc w:val="left"/>
        <w:rPr>
          <w:rFonts w:ascii="仿宋" w:eastAsia="仿宋" w:hAnsi="仿宋"/>
          <w:szCs w:val="30"/>
        </w:rPr>
      </w:pPr>
      <w:r>
        <w:rPr>
          <w:rFonts w:ascii="仿宋" w:eastAsia="仿宋" w:hAnsi="仿宋" w:hint="eastAsia"/>
          <w:szCs w:val="30"/>
        </w:rPr>
        <w:t>工作实绩</w:t>
      </w:r>
    </w:p>
    <w:p w:rsidR="00E5559C" w:rsidRDefault="004277C7" w:rsidP="00DC6703">
      <w:pPr>
        <w:ind w:firstLineChars="200" w:firstLine="600"/>
        <w:jc w:val="left"/>
        <w:rPr>
          <w:rFonts w:ascii="仿宋" w:eastAsia="仿宋" w:hAnsi="仿宋"/>
          <w:szCs w:val="30"/>
        </w:rPr>
      </w:pPr>
      <w:bookmarkStart w:id="0" w:name="_GoBack"/>
      <w:bookmarkEnd w:id="0"/>
      <w:r>
        <w:rPr>
          <w:rFonts w:ascii="仿宋" w:eastAsia="仿宋" w:hAnsi="仿宋"/>
          <w:szCs w:val="30"/>
        </w:rPr>
        <w:t>年初，后勤管理处网站改版，在处领导指导下</w:t>
      </w:r>
      <w:r w:rsidR="005452C9">
        <w:rPr>
          <w:rFonts w:ascii="仿宋" w:eastAsia="仿宋" w:hAnsi="仿宋"/>
          <w:szCs w:val="30"/>
        </w:rPr>
        <w:t>，积极与网络中心及技术服务公司联系沟通，针对网站界面</w:t>
      </w:r>
      <w:r w:rsidR="00CE5866">
        <w:rPr>
          <w:rFonts w:ascii="仿宋" w:eastAsia="仿宋" w:hAnsi="仿宋"/>
          <w:szCs w:val="30"/>
        </w:rPr>
        <w:t>设计</w:t>
      </w:r>
      <w:r w:rsidR="005452C9">
        <w:rPr>
          <w:rFonts w:ascii="仿宋" w:eastAsia="仿宋" w:hAnsi="仿宋"/>
          <w:szCs w:val="30"/>
        </w:rPr>
        <w:t>，栏目设置、功能模块设置等都做了较大幅度的调整修改，设置了工作动态、党建工作、机构设置、规章制度、服务指南、下载中心等几大栏目，</w:t>
      </w:r>
      <w:r w:rsidR="00983A4E">
        <w:rPr>
          <w:rFonts w:ascii="仿宋" w:eastAsia="仿宋" w:hAnsi="仿宋"/>
          <w:szCs w:val="30"/>
        </w:rPr>
        <w:t>重点突出了工作动态、党建工作和通知公告，彰显了后勤管理处务实服务的工作理念。</w:t>
      </w:r>
      <w:r w:rsidR="0039055E">
        <w:rPr>
          <w:rFonts w:ascii="仿宋" w:eastAsia="仿宋" w:hAnsi="仿宋"/>
          <w:szCs w:val="30"/>
        </w:rPr>
        <w:t>删除更新了部分栏目和陈旧的文章及图片</w:t>
      </w:r>
      <w:r w:rsidR="00E63C14">
        <w:rPr>
          <w:rFonts w:ascii="仿宋" w:eastAsia="仿宋" w:hAnsi="仿宋"/>
          <w:szCs w:val="30"/>
        </w:rPr>
        <w:t>，</w:t>
      </w:r>
      <w:r w:rsidR="0039055E">
        <w:rPr>
          <w:rFonts w:ascii="仿宋" w:eastAsia="仿宋" w:hAnsi="仿宋"/>
          <w:szCs w:val="30"/>
        </w:rPr>
        <w:t>新增了后勤服务大厅和服务监督两个模块。便于查询校班车</w:t>
      </w:r>
      <w:r w:rsidR="00E63C14">
        <w:rPr>
          <w:rFonts w:ascii="仿宋" w:eastAsia="仿宋" w:hAnsi="仿宋"/>
          <w:szCs w:val="30"/>
        </w:rPr>
        <w:t>运行路线时刻、教职工午餐食谱、校医院就诊流程和常用电话</w:t>
      </w:r>
      <w:r w:rsidR="0053148B">
        <w:rPr>
          <w:rFonts w:ascii="仿宋" w:eastAsia="仿宋" w:hAnsi="仿宋"/>
          <w:szCs w:val="30"/>
        </w:rPr>
        <w:t>并实时更新</w:t>
      </w:r>
      <w:r w:rsidR="00E63C14">
        <w:rPr>
          <w:rFonts w:ascii="仿宋" w:eastAsia="仿宋" w:hAnsi="仿宋"/>
          <w:szCs w:val="30"/>
        </w:rPr>
        <w:t>。</w:t>
      </w:r>
      <w:r w:rsidR="00983A4E">
        <w:rPr>
          <w:rFonts w:ascii="仿宋" w:eastAsia="仿宋" w:hAnsi="仿宋"/>
          <w:szCs w:val="30"/>
        </w:rPr>
        <w:t>疫情期间，利用网站和后勤服务公众号网上平台，及时报道后勤防控疫情的各项准备</w:t>
      </w:r>
      <w:r w:rsidR="0053148B">
        <w:rPr>
          <w:rFonts w:ascii="仿宋" w:eastAsia="仿宋" w:hAnsi="仿宋"/>
          <w:szCs w:val="30"/>
        </w:rPr>
        <w:t>措施</w:t>
      </w:r>
      <w:r w:rsidR="00983A4E">
        <w:rPr>
          <w:rFonts w:ascii="仿宋" w:eastAsia="仿宋" w:hAnsi="仿宋"/>
          <w:szCs w:val="30"/>
        </w:rPr>
        <w:t>，宣传防控疫情的准确知识和信息</w:t>
      </w:r>
      <w:r w:rsidR="0039055E">
        <w:rPr>
          <w:rFonts w:ascii="仿宋" w:eastAsia="仿宋" w:hAnsi="仿宋"/>
          <w:szCs w:val="30"/>
        </w:rPr>
        <w:t>。</w:t>
      </w:r>
      <w:r w:rsidR="00E63C14">
        <w:rPr>
          <w:rFonts w:ascii="仿宋" w:eastAsia="仿宋" w:hAnsi="仿宋"/>
          <w:szCs w:val="30"/>
        </w:rPr>
        <w:t>整理后勤管理处及中心调整后出台的</w:t>
      </w:r>
      <w:r w:rsidR="0053148B">
        <w:rPr>
          <w:rFonts w:ascii="仿宋" w:eastAsia="仿宋" w:hAnsi="仿宋"/>
          <w:szCs w:val="30"/>
        </w:rPr>
        <w:t>各项</w:t>
      </w:r>
      <w:r w:rsidR="00E63C14">
        <w:rPr>
          <w:rFonts w:ascii="仿宋" w:eastAsia="仿宋" w:hAnsi="仿宋"/>
          <w:szCs w:val="30"/>
        </w:rPr>
        <w:t>规章制度，并一一对应录入后勤网站。</w:t>
      </w:r>
      <w:r w:rsidR="0039055E">
        <w:rPr>
          <w:rFonts w:ascii="仿宋" w:eastAsia="仿宋" w:hAnsi="仿宋"/>
          <w:szCs w:val="30"/>
        </w:rPr>
        <w:t>与后勤新媒体工作室学生一起在后勤网站和山中医后勤服务公众号上精心制作推出了新生入学指南，从疫情防控准备、餐饮服务、校医院工作、教学楼介绍、出租商铺等几方面做了详细的说明，方便新生的学习生活。开学后</w:t>
      </w:r>
      <w:r w:rsidR="00E63C14">
        <w:rPr>
          <w:rFonts w:ascii="仿宋" w:eastAsia="仿宋" w:hAnsi="仿宋"/>
          <w:szCs w:val="30"/>
        </w:rPr>
        <w:t>，积极与各中心联络，</w:t>
      </w:r>
      <w:r w:rsidR="00A1328A">
        <w:rPr>
          <w:rFonts w:ascii="仿宋" w:eastAsia="仿宋" w:hAnsi="仿宋"/>
          <w:szCs w:val="30"/>
        </w:rPr>
        <w:t>在各中心的大力支持协助下</w:t>
      </w:r>
      <w:r w:rsidR="00E63C14">
        <w:rPr>
          <w:rFonts w:ascii="仿宋" w:eastAsia="仿宋" w:hAnsi="仿宋"/>
          <w:szCs w:val="30"/>
        </w:rPr>
        <w:t>收集</w:t>
      </w:r>
      <w:r w:rsidR="00A1328A">
        <w:rPr>
          <w:rFonts w:ascii="仿宋" w:eastAsia="仿宋" w:hAnsi="仿宋"/>
          <w:szCs w:val="30"/>
        </w:rPr>
        <w:t>整理</w:t>
      </w:r>
      <w:r w:rsidR="00CE5866">
        <w:rPr>
          <w:rFonts w:ascii="仿宋" w:eastAsia="仿宋" w:hAnsi="仿宋"/>
          <w:szCs w:val="30"/>
        </w:rPr>
        <w:t>新闻</w:t>
      </w:r>
      <w:r w:rsidR="00E63C14">
        <w:rPr>
          <w:rFonts w:ascii="仿宋" w:eastAsia="仿宋" w:hAnsi="仿宋"/>
          <w:szCs w:val="30"/>
        </w:rPr>
        <w:t>材，先后推出了月是故乡明、面包寄深情、致敬最美的人、</w:t>
      </w:r>
      <w:r w:rsidR="009A2FC3">
        <w:rPr>
          <w:rFonts w:ascii="仿宋" w:eastAsia="仿宋" w:hAnsi="仿宋"/>
          <w:szCs w:val="30"/>
        </w:rPr>
        <w:t>健康同行</w:t>
      </w:r>
      <w:r w:rsidR="00A1328A">
        <w:rPr>
          <w:rFonts w:ascii="仿宋" w:eastAsia="仿宋" w:hAnsi="仿宋"/>
          <w:szCs w:val="30"/>
        </w:rPr>
        <w:t>、疫路护航</w:t>
      </w:r>
      <w:r w:rsidR="009A2FC3">
        <w:rPr>
          <w:rFonts w:ascii="仿宋" w:eastAsia="仿宋" w:hAnsi="仿宋"/>
          <w:szCs w:val="30"/>
        </w:rPr>
        <w:t>等文，宣传了后勤工作的亮点，</w:t>
      </w:r>
      <w:r w:rsidR="00A1328A">
        <w:rPr>
          <w:rFonts w:ascii="仿宋" w:eastAsia="仿宋" w:hAnsi="仿宋"/>
          <w:szCs w:val="30"/>
        </w:rPr>
        <w:t>展示了后勤管理处紧紧</w:t>
      </w:r>
      <w:r w:rsidR="00A1328A">
        <w:rPr>
          <w:rFonts w:ascii="仿宋" w:eastAsia="仿宋" w:hAnsi="仿宋"/>
          <w:szCs w:val="30"/>
        </w:rPr>
        <w:lastRenderedPageBreak/>
        <w:t>围绕学校教学科研师生员工生活提供坚实保障的核心</w:t>
      </w:r>
      <w:r w:rsidR="00CE5866">
        <w:rPr>
          <w:rFonts w:ascii="仿宋" w:eastAsia="仿宋" w:hAnsi="仿宋"/>
          <w:szCs w:val="30"/>
        </w:rPr>
        <w:t>价值</w:t>
      </w:r>
      <w:r w:rsidR="00A1328A">
        <w:rPr>
          <w:rFonts w:ascii="仿宋" w:eastAsia="仿宋" w:hAnsi="仿宋"/>
          <w:szCs w:val="30"/>
        </w:rPr>
        <w:t>念，弘扬了服务育人主旋律</w:t>
      </w:r>
      <w:r w:rsidR="00AC74CD">
        <w:rPr>
          <w:rFonts w:ascii="仿宋" w:eastAsia="仿宋" w:hAnsi="仿宋"/>
          <w:szCs w:val="30"/>
        </w:rPr>
        <w:t>。</w:t>
      </w:r>
    </w:p>
    <w:p w:rsidR="00E5559C" w:rsidRDefault="00AB2C5F">
      <w:pPr>
        <w:jc w:val="left"/>
        <w:rPr>
          <w:rFonts w:ascii="仿宋" w:eastAsia="仿宋" w:hAnsi="仿宋" w:cs="仿宋"/>
          <w:szCs w:val="30"/>
        </w:rPr>
      </w:pPr>
      <w:r>
        <w:rPr>
          <w:rFonts w:ascii="仿宋" w:eastAsia="仿宋" w:hAnsi="仿宋" w:cs="仿宋" w:hint="eastAsia"/>
          <w:szCs w:val="30"/>
        </w:rPr>
        <w:t xml:space="preserve"> 三、党风廉政建设及作风建设</w:t>
      </w:r>
    </w:p>
    <w:p w:rsidR="00E5559C" w:rsidRDefault="00AB2C5F" w:rsidP="0039055E">
      <w:pPr>
        <w:ind w:firstLineChars="250" w:firstLine="750"/>
        <w:jc w:val="left"/>
        <w:rPr>
          <w:rFonts w:ascii="仿宋" w:eastAsia="仿宋" w:hAnsi="仿宋" w:cs="仿宋"/>
          <w:szCs w:val="30"/>
        </w:rPr>
      </w:pPr>
      <w:r>
        <w:rPr>
          <w:rFonts w:ascii="仿宋" w:eastAsia="仿宋" w:hAnsi="仿宋" w:cs="仿宋" w:hint="eastAsia"/>
          <w:szCs w:val="30"/>
        </w:rPr>
        <w:t>在日常工作中严格要求自己，积极按照党风廉政建设要求办事，严格遵守党员干部廉政建设若干规定，规范自己的作风行为，廉洁奉公、忠于职守。严格遵守中央八项，注重艰苦奋斗，勤俭办事。服从组织安排，聚精会神抓工作，凝心聚力促发展。严于律己，常修为政之德、常怀律己之心。严格遵守廉洁自律各项规定，堂堂正正做人、勤勤恳恳做事。</w:t>
      </w:r>
    </w:p>
    <w:p w:rsidR="00DC6703" w:rsidRPr="00CE5866" w:rsidRDefault="00DC6703" w:rsidP="00DC6703">
      <w:pPr>
        <w:autoSpaceDE w:val="0"/>
        <w:autoSpaceDN w:val="0"/>
        <w:adjustRightInd w:val="0"/>
        <w:jc w:val="left"/>
        <w:rPr>
          <w:rFonts w:ascii="仿宋" w:eastAsia="仿宋" w:hAnsi="仿宋" w:cs="仿宋"/>
          <w:kern w:val="2"/>
          <w:szCs w:val="30"/>
        </w:rPr>
      </w:pPr>
      <w:r>
        <w:rPr>
          <w:rFonts w:ascii="仿宋" w:eastAsia="仿宋" w:hAnsi="仿宋" w:cs="仿宋" w:hint="eastAsia"/>
          <w:kern w:val="2"/>
          <w:szCs w:val="30"/>
        </w:rPr>
        <w:t xml:space="preserve">   </w:t>
      </w:r>
      <w:r w:rsidRPr="00CE5866">
        <w:rPr>
          <w:rFonts w:ascii="仿宋" w:eastAsia="仿宋" w:hAnsi="仿宋" w:cs="仿宋" w:hint="eastAsia"/>
          <w:kern w:val="2"/>
          <w:szCs w:val="30"/>
        </w:rPr>
        <w:t xml:space="preserve"> 四、存在的不足及改进措施</w:t>
      </w:r>
    </w:p>
    <w:p w:rsidR="00E5559C" w:rsidRPr="00CE5866" w:rsidRDefault="00DC6703" w:rsidP="00DC6703">
      <w:pPr>
        <w:autoSpaceDE w:val="0"/>
        <w:autoSpaceDN w:val="0"/>
        <w:adjustRightInd w:val="0"/>
        <w:ind w:firstLineChars="200" w:firstLine="600"/>
        <w:jc w:val="left"/>
        <w:rPr>
          <w:rFonts w:ascii="仿宋" w:eastAsia="仿宋" w:hAnsi="仿宋" w:cs="仿宋_GB2312"/>
          <w:szCs w:val="30"/>
        </w:rPr>
      </w:pPr>
      <w:r w:rsidRPr="00CE5866">
        <w:rPr>
          <w:rFonts w:ascii="仿宋" w:eastAsia="仿宋" w:hAnsi="仿宋" w:cs="仿宋_GB2312" w:hint="eastAsia"/>
          <w:szCs w:val="30"/>
        </w:rPr>
        <w:t>虽然做了一些工作，但仍然存在许多不足之处：政治理论学习不系统、不全面，调研不够深入，工作中有一定的急躁情绪，开拓创新精神不足等。下一步在加强政治理论学习上下功夫，在提高知识结构、知识能力上下功夫，在增强服务意识上下功夫，在开拓进取、工作创新上下功夫，戒骄戒躁、砥砺前行，为一流学科和高水平中医药大学建设贡献自己的一份力量。</w:t>
      </w:r>
    </w:p>
    <w:sectPr w:rsidR="00E5559C" w:rsidRPr="00CE5866" w:rsidSect="00E555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FF1" w:rsidRDefault="00457FF1" w:rsidP="004277C7">
      <w:r>
        <w:separator/>
      </w:r>
    </w:p>
  </w:endnote>
  <w:endnote w:type="continuationSeparator" w:id="1">
    <w:p w:rsidR="00457FF1" w:rsidRDefault="00457FF1" w:rsidP="004277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swiss"/>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NewRomanPSMT">
    <w:altName w:val="方正兰亭超细黑简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FF1" w:rsidRDefault="00457FF1" w:rsidP="004277C7">
      <w:r>
        <w:separator/>
      </w:r>
    </w:p>
  </w:footnote>
  <w:footnote w:type="continuationSeparator" w:id="1">
    <w:p w:rsidR="00457FF1" w:rsidRDefault="00457FF1" w:rsidP="004277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D966B"/>
    <w:multiLevelType w:val="singleLevel"/>
    <w:tmpl w:val="5FCD966B"/>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0172A27"/>
    <w:rsid w:val="00015A0E"/>
    <w:rsid w:val="000B0622"/>
    <w:rsid w:val="000C1151"/>
    <w:rsid w:val="000C3497"/>
    <w:rsid w:val="00172A27"/>
    <w:rsid w:val="002F171A"/>
    <w:rsid w:val="002F5446"/>
    <w:rsid w:val="0039055E"/>
    <w:rsid w:val="00414ECF"/>
    <w:rsid w:val="004277C7"/>
    <w:rsid w:val="00457FF1"/>
    <w:rsid w:val="0053148B"/>
    <w:rsid w:val="005452C9"/>
    <w:rsid w:val="00735375"/>
    <w:rsid w:val="00983A4E"/>
    <w:rsid w:val="00983B12"/>
    <w:rsid w:val="009A2FC3"/>
    <w:rsid w:val="00A1328A"/>
    <w:rsid w:val="00AB2C5F"/>
    <w:rsid w:val="00AC74CD"/>
    <w:rsid w:val="00B1551C"/>
    <w:rsid w:val="00CE5866"/>
    <w:rsid w:val="00DC6703"/>
    <w:rsid w:val="00E5559C"/>
    <w:rsid w:val="00E63C14"/>
    <w:rsid w:val="00E85996"/>
    <w:rsid w:val="00F6432E"/>
    <w:rsid w:val="0FC20079"/>
    <w:rsid w:val="6FCE4145"/>
    <w:rsid w:val="7A674F52"/>
    <w:rsid w:val="7F7660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559C"/>
    <w:pPr>
      <w:widowControl w:val="0"/>
      <w:jc w:val="both"/>
    </w:pPr>
    <w:rPr>
      <w:rFonts w:ascii="仿宋_GB2312" w:eastAsia="仿宋_GB2312" w:hAnsi="宋体"/>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277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277C7"/>
    <w:rPr>
      <w:rFonts w:ascii="仿宋_GB2312" w:eastAsia="仿宋_GB2312" w:hAnsi="宋体"/>
      <w:sz w:val="18"/>
      <w:szCs w:val="18"/>
    </w:rPr>
  </w:style>
  <w:style w:type="paragraph" w:styleId="a4">
    <w:name w:val="footer"/>
    <w:basedOn w:val="a"/>
    <w:link w:val="Char0"/>
    <w:rsid w:val="004277C7"/>
    <w:pPr>
      <w:tabs>
        <w:tab w:val="center" w:pos="4153"/>
        <w:tab w:val="right" w:pos="8306"/>
      </w:tabs>
      <w:snapToGrid w:val="0"/>
      <w:jc w:val="left"/>
    </w:pPr>
    <w:rPr>
      <w:sz w:val="18"/>
      <w:szCs w:val="18"/>
    </w:rPr>
  </w:style>
  <w:style w:type="character" w:customStyle="1" w:styleId="Char0">
    <w:name w:val="页脚 Char"/>
    <w:basedOn w:val="a0"/>
    <w:link w:val="a4"/>
    <w:rsid w:val="004277C7"/>
    <w:rPr>
      <w:rFonts w:ascii="仿宋_GB2312" w:eastAsia="仿宋_GB2312" w:hAnsi="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88527D-8334-4481-BD63-F5D456F4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2020-12-10T01:07:00Z</dcterms:created>
  <dcterms:modified xsi:type="dcterms:W3CDTF">2020-12-10T01:09:00Z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2052-10.1.0.5604</vt:lpwstr>
  </property>
</Properties>
</file>